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23" w:rsidRDefault="00810C23" w:rsidP="00810C23">
      <w:pPr>
        <w:rPr>
          <w:rFonts w:ascii="仿宋" w:eastAsia="仿宋" w:hAnsi="仿宋" w:cs="仿宋"/>
          <w:sz w:val="32"/>
          <w:szCs w:val="22"/>
        </w:rPr>
      </w:pPr>
      <w:r>
        <w:rPr>
          <w:rFonts w:ascii="仿宋" w:eastAsia="仿宋" w:hAnsi="仿宋" w:cs="仿宋" w:hint="eastAsia"/>
          <w:sz w:val="32"/>
          <w:szCs w:val="22"/>
        </w:rPr>
        <w:t>附件</w:t>
      </w:r>
    </w:p>
    <w:p w:rsidR="00810C23" w:rsidRDefault="00810C23" w:rsidP="00810C23">
      <w:pPr>
        <w:jc w:val="center"/>
        <w:rPr>
          <w:rFonts w:ascii="等线" w:eastAsia="等线" w:hAnsi="等线"/>
          <w:szCs w:val="2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全省住房城乡建设系统2025年工程造价技能竞赛决赛报名表</w:t>
      </w:r>
    </w:p>
    <w:tbl>
      <w:tblPr>
        <w:tblW w:w="15168" w:type="dxa"/>
        <w:jc w:val="center"/>
        <w:tblLook w:val="0000" w:firstRow="0" w:lastRow="0" w:firstColumn="0" w:lastColumn="0" w:noHBand="0" w:noVBand="0"/>
      </w:tblPr>
      <w:tblGrid>
        <w:gridCol w:w="820"/>
        <w:gridCol w:w="1460"/>
        <w:gridCol w:w="1480"/>
        <w:gridCol w:w="760"/>
        <w:gridCol w:w="2160"/>
        <w:gridCol w:w="2800"/>
        <w:gridCol w:w="1860"/>
        <w:gridCol w:w="1276"/>
        <w:gridCol w:w="1484"/>
        <w:gridCol w:w="1068"/>
      </w:tblGrid>
      <w:tr w:rsidR="00810C23" w:rsidTr="00490E83">
        <w:trPr>
          <w:trHeight w:val="615"/>
          <w:jc w:val="center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市（填报单位盖章）                                                    2025年   月   日</w:t>
            </w:r>
          </w:p>
        </w:tc>
      </w:tr>
      <w:tr w:rsidR="00810C23" w:rsidTr="00490E83">
        <w:trPr>
          <w:trHeight w:hRule="exact" w:val="312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报名身份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参赛专业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造价师</w:t>
            </w:r>
            <w:proofErr w:type="gramEnd"/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10C23" w:rsidTr="00490E83">
        <w:trPr>
          <w:trHeight w:val="621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3" w:rsidRDefault="00810C23" w:rsidP="00490E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hRule="exact" w:val="5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C23" w:rsidTr="00490E83">
        <w:trPr>
          <w:trHeight w:val="266"/>
          <w:jc w:val="center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0C23" w:rsidRDefault="00810C23" w:rsidP="00490E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 xml:space="preserve">     联系人：               联系电话：  </w:t>
            </w:r>
          </w:p>
        </w:tc>
      </w:tr>
    </w:tbl>
    <w:p w:rsidR="00810C23" w:rsidRDefault="00810C23" w:rsidP="00810C23">
      <w:pPr>
        <w:snapToGrid w:val="0"/>
        <w:spacing w:line="400" w:lineRule="exac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1.“报名身份”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栏内按请填写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“领队、参赛选手、工作人员”；参赛专业请填写“土木建筑”或“安装”。</w:t>
      </w:r>
    </w:p>
    <w:p w:rsidR="00810C23" w:rsidRDefault="00810C23" w:rsidP="00810C23">
      <w:pPr>
        <w:snapToGrid w:val="0"/>
        <w:spacing w:line="400" w:lineRule="exac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2.每市领队和工作人员各1名，参赛选手6名，其中土木建筑专业4人，安装专业2人。</w:t>
      </w:r>
    </w:p>
    <w:p w:rsidR="00810C23" w:rsidRDefault="00810C23" w:rsidP="00810C23">
      <w:pPr>
        <w:snapToGrid w:val="0"/>
        <w:spacing w:line="400" w:lineRule="exac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3.参赛选手确定后，原则上不得更换。</w:t>
      </w:r>
    </w:p>
    <w:p w:rsidR="00BB4ECB" w:rsidRDefault="00810C23" w:rsidP="00810C23">
      <w:r>
        <w:rPr>
          <w:rFonts w:ascii="宋体" w:hAnsi="宋体" w:cs="宋体" w:hint="eastAsia"/>
          <w:color w:val="000000"/>
          <w:kern w:val="0"/>
          <w:sz w:val="22"/>
          <w:szCs w:val="22"/>
        </w:rPr>
        <w:t>4.各市需对参赛选手身份信息的真实性进行审核，决赛时组委会对相关信息进行复核。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5.省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价协联系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电话：0551-62877655，62878713；邮箱地址：</w:t>
      </w:r>
      <w:r w:rsidR="001E0477" w:rsidRPr="001E0477">
        <w:rPr>
          <w:rFonts w:ascii="宋体" w:hAnsi="宋体" w:cs="宋体" w:hint="eastAsia"/>
          <w:color w:val="000000"/>
          <w:kern w:val="0"/>
          <w:sz w:val="22"/>
          <w:szCs w:val="22"/>
        </w:rPr>
        <w:t>ahzjxh1131@163.com</w:t>
      </w:r>
      <w:r w:rsidR="001E0477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  <w:bookmarkStart w:id="0" w:name="_GoBack"/>
      <w:bookmarkEnd w:id="0"/>
    </w:p>
    <w:sectPr w:rsidR="00BB4ECB" w:rsidSect="001E0477">
      <w:pgSz w:w="16838" w:h="11906" w:orient="landscape"/>
      <w:pgMar w:top="147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F3" w:rsidRDefault="007B38F3" w:rsidP="001E0477">
      <w:r>
        <w:separator/>
      </w:r>
    </w:p>
  </w:endnote>
  <w:endnote w:type="continuationSeparator" w:id="0">
    <w:p w:rsidR="007B38F3" w:rsidRDefault="007B38F3" w:rsidP="001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F3" w:rsidRDefault="007B38F3" w:rsidP="001E0477">
      <w:r>
        <w:separator/>
      </w:r>
    </w:p>
  </w:footnote>
  <w:footnote w:type="continuationSeparator" w:id="0">
    <w:p w:rsidR="007B38F3" w:rsidRDefault="007B38F3" w:rsidP="001E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3"/>
    <w:rsid w:val="001E0477"/>
    <w:rsid w:val="007B38F3"/>
    <w:rsid w:val="00810C23"/>
    <w:rsid w:val="00B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47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E0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47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E0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刘志军</dc:creator>
  <cp:lastModifiedBy>刘志军</cp:lastModifiedBy>
  <cp:revision>2</cp:revision>
  <dcterms:created xsi:type="dcterms:W3CDTF">2025-07-10T09:28:00Z</dcterms:created>
  <dcterms:modified xsi:type="dcterms:W3CDTF">2025-07-10T09:30:00Z</dcterms:modified>
</cp:coreProperties>
</file>